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632E" w14:textId="644EDE8B" w:rsidR="006E0845" w:rsidRPr="00B77C18" w:rsidRDefault="006E0845" w:rsidP="006E0845">
      <w:pPr>
        <w:spacing w:after="200" w:line="276" w:lineRule="auto"/>
        <w:jc w:val="center"/>
        <w:rPr>
          <w:rFonts w:ascii="Cambria" w:hAnsi="Cambria" w:cstheme="minorHAnsi"/>
        </w:rPr>
      </w:pPr>
      <w:r w:rsidRPr="00B77C18">
        <w:rPr>
          <w:rFonts w:ascii="Cambria" w:hAnsi="Cambria" w:cstheme="minorHAnsi"/>
        </w:rPr>
        <w:t>DOUGLAS COUNTY COMMISSIONER MEETING</w:t>
      </w:r>
      <w:r w:rsidRPr="00B77C18">
        <w:rPr>
          <w:rFonts w:ascii="Cambria" w:hAnsi="Cambria" w:cstheme="minorHAnsi"/>
        </w:rPr>
        <w:br/>
      </w:r>
      <w:r>
        <w:rPr>
          <w:rFonts w:ascii="Cambria" w:hAnsi="Cambria" w:cstheme="minorHAnsi"/>
        </w:rPr>
        <w:t>July 30, 2019</w:t>
      </w:r>
    </w:p>
    <w:p w14:paraId="32A2873F" w14:textId="056E4B63" w:rsidR="006E0845" w:rsidRDefault="006E0845" w:rsidP="006E0845">
      <w:pPr>
        <w:spacing w:after="200" w:line="276" w:lineRule="auto"/>
        <w:rPr>
          <w:rFonts w:ascii="Cambria" w:hAnsi="Cambria" w:cstheme="minorHAnsi"/>
        </w:rPr>
      </w:pPr>
      <w:r w:rsidRPr="00B77C18">
        <w:rPr>
          <w:rFonts w:ascii="Cambria" w:hAnsi="Cambria" w:cstheme="minorHAnsi"/>
        </w:rPr>
        <w:t xml:space="preserve">PURSUANT TO ADJOURNMENT the Board of County Commissioners met at the Douglas County Courthouse in Armour, SD at 9:00 a.m. on Tuesday, July </w:t>
      </w:r>
      <w:r>
        <w:rPr>
          <w:rFonts w:ascii="Cambria" w:hAnsi="Cambria" w:cstheme="minorHAnsi"/>
        </w:rPr>
        <w:t>30, 2019</w:t>
      </w:r>
      <w:r w:rsidRPr="00B77C18">
        <w:rPr>
          <w:rFonts w:ascii="Cambria" w:hAnsi="Cambria" w:cstheme="minorHAnsi"/>
        </w:rPr>
        <w:t xml:space="preserve"> Ivan Lau, </w:t>
      </w:r>
      <w:r>
        <w:rPr>
          <w:rFonts w:ascii="Cambria" w:hAnsi="Cambria" w:cstheme="minorHAnsi"/>
        </w:rPr>
        <w:t>Tim Goldammer</w:t>
      </w:r>
      <w:r w:rsidRPr="00B77C18">
        <w:rPr>
          <w:rFonts w:ascii="Cambria" w:hAnsi="Cambria" w:cstheme="minorHAnsi"/>
        </w:rPr>
        <w:t xml:space="preserve">, Marlin Maas, Jerod Star and </w:t>
      </w:r>
      <w:r>
        <w:rPr>
          <w:rFonts w:ascii="Cambria" w:hAnsi="Cambria" w:cstheme="minorHAnsi"/>
        </w:rPr>
        <w:t xml:space="preserve">Steve Lau </w:t>
      </w:r>
      <w:r w:rsidRPr="00B77C18">
        <w:rPr>
          <w:rFonts w:ascii="Cambria" w:hAnsi="Cambria" w:cstheme="minorHAnsi"/>
        </w:rPr>
        <w:t xml:space="preserve">were present. Also present were Auditor Phyllis Barker, </w:t>
      </w:r>
      <w:r>
        <w:rPr>
          <w:rFonts w:ascii="Cambria" w:hAnsi="Cambria" w:cstheme="minorHAnsi"/>
        </w:rPr>
        <w:t>Jennifer Kellogg,</w:t>
      </w:r>
      <w:r w:rsidRPr="00B77C18">
        <w:rPr>
          <w:rFonts w:ascii="Cambria" w:hAnsi="Cambria" w:cstheme="minorHAnsi"/>
        </w:rPr>
        <w:t xml:space="preserve"> representing Douglas County Publishing, </w:t>
      </w:r>
      <w:r>
        <w:rPr>
          <w:rFonts w:ascii="Cambria" w:hAnsi="Cambria" w:cstheme="minorHAnsi"/>
        </w:rPr>
        <w:t xml:space="preserve">and </w:t>
      </w:r>
      <w:r w:rsidRPr="00B77C18">
        <w:rPr>
          <w:rFonts w:ascii="Cambria" w:hAnsi="Cambria" w:cstheme="minorHAnsi"/>
        </w:rPr>
        <w:t>Treasurer Julie Brenner</w:t>
      </w:r>
      <w:r>
        <w:rPr>
          <w:rFonts w:ascii="Cambria" w:hAnsi="Cambria" w:cstheme="minorHAnsi"/>
        </w:rPr>
        <w:t xml:space="preserve">. </w:t>
      </w:r>
      <w:r w:rsidRPr="00B77C18">
        <w:rPr>
          <w:rFonts w:ascii="Cambria" w:hAnsi="Cambria" w:cstheme="minorHAnsi"/>
        </w:rPr>
        <w:t>The meeting was called to order by Chairman</w:t>
      </w:r>
      <w:r>
        <w:rPr>
          <w:rFonts w:ascii="Cambria" w:hAnsi="Cambria" w:cstheme="minorHAnsi"/>
        </w:rPr>
        <w:t xml:space="preserve"> Lau</w:t>
      </w:r>
      <w:r w:rsidRPr="00B77C18">
        <w:rPr>
          <w:rFonts w:ascii="Cambria" w:hAnsi="Cambria" w:cstheme="minorHAnsi"/>
        </w:rPr>
        <w:t>. The Pledge of Allegiance was recited. A motion was made by</w:t>
      </w:r>
      <w:r>
        <w:rPr>
          <w:rFonts w:ascii="Cambria" w:hAnsi="Cambria" w:cstheme="minorHAnsi"/>
        </w:rPr>
        <w:t xml:space="preserve"> Maas</w:t>
      </w:r>
      <w:r w:rsidRPr="00B77C18">
        <w:rPr>
          <w:rFonts w:ascii="Cambria" w:hAnsi="Cambria" w:cstheme="minorHAnsi"/>
        </w:rPr>
        <w:t xml:space="preserve"> and seconded by</w:t>
      </w:r>
      <w:r>
        <w:rPr>
          <w:rFonts w:ascii="Cambria" w:hAnsi="Cambria" w:cstheme="minorHAnsi"/>
        </w:rPr>
        <w:t xml:space="preserve"> Goldammer</w:t>
      </w:r>
      <w:r w:rsidRPr="00B77C18">
        <w:rPr>
          <w:rFonts w:ascii="Cambria" w:hAnsi="Cambria" w:cstheme="minorHAnsi"/>
        </w:rPr>
        <w:t xml:space="preserve"> to adopt th</w:t>
      </w:r>
      <w:r>
        <w:rPr>
          <w:rFonts w:ascii="Cambria" w:hAnsi="Cambria" w:cstheme="minorHAnsi"/>
        </w:rPr>
        <w:t xml:space="preserve">e </w:t>
      </w:r>
      <w:r w:rsidRPr="00B77C18">
        <w:rPr>
          <w:rFonts w:ascii="Cambria" w:hAnsi="Cambria" w:cstheme="minorHAnsi"/>
        </w:rPr>
        <w:t>agenda. All members voted in favor of this action</w:t>
      </w:r>
      <w:r>
        <w:rPr>
          <w:rFonts w:ascii="Cambria" w:hAnsi="Cambria" w:cstheme="minorHAnsi"/>
        </w:rPr>
        <w:t>;</w:t>
      </w:r>
      <w:r w:rsidRPr="00B77C18">
        <w:rPr>
          <w:rFonts w:ascii="Cambria" w:hAnsi="Cambria" w:cstheme="minorHAnsi"/>
        </w:rPr>
        <w:t xml:space="preserve"> motion carried.</w:t>
      </w:r>
      <w:r>
        <w:rPr>
          <w:rFonts w:ascii="Cambria" w:hAnsi="Cambria" w:cstheme="minorHAnsi"/>
        </w:rPr>
        <w:t xml:space="preserve"> </w:t>
      </w:r>
    </w:p>
    <w:p w14:paraId="4E66D72D" w14:textId="2BAF1071" w:rsidR="008F2396" w:rsidRDefault="006E0845" w:rsidP="006E0845">
      <w:pPr>
        <w:spacing w:after="200" w:line="276" w:lineRule="auto"/>
        <w:rPr>
          <w:rFonts w:ascii="Cambria" w:hAnsi="Cambria" w:cstheme="minorHAnsi"/>
        </w:rPr>
      </w:pPr>
      <w:r>
        <w:rPr>
          <w:rFonts w:ascii="Cambria" w:hAnsi="Cambria" w:cstheme="minorHAnsi"/>
        </w:rPr>
        <w:t>OTHER BUSINESS</w:t>
      </w:r>
      <w:r>
        <w:rPr>
          <w:rFonts w:ascii="Cambria" w:hAnsi="Cambria" w:cstheme="minorHAnsi"/>
        </w:rPr>
        <w:br/>
        <w:t>Douglas County resident, Kristie Burk</w:t>
      </w:r>
      <w:r w:rsidR="008F2396">
        <w:rPr>
          <w:rFonts w:ascii="Cambria" w:hAnsi="Cambria" w:cstheme="minorHAnsi"/>
        </w:rPr>
        <w:t>e</w:t>
      </w:r>
      <w:r>
        <w:rPr>
          <w:rFonts w:ascii="Cambria" w:hAnsi="Cambria" w:cstheme="minorHAnsi"/>
        </w:rPr>
        <w:t>, met with the board briefly to express a</w:t>
      </w:r>
      <w:r w:rsidR="0028215B">
        <w:rPr>
          <w:rFonts w:ascii="Cambria" w:hAnsi="Cambria" w:cstheme="minorHAnsi"/>
        </w:rPr>
        <w:t xml:space="preserve"> complaint against a Deputy </w:t>
      </w:r>
      <w:r w:rsidR="00155102">
        <w:rPr>
          <w:rFonts w:ascii="Cambria" w:hAnsi="Cambria" w:cstheme="minorHAnsi"/>
        </w:rPr>
        <w:t>S</w:t>
      </w:r>
      <w:r w:rsidR="0028215B">
        <w:rPr>
          <w:rFonts w:ascii="Cambria" w:hAnsi="Cambria" w:cstheme="minorHAnsi"/>
        </w:rPr>
        <w:t>heriff. No action was taken at this time.</w:t>
      </w:r>
      <w:r w:rsidR="008F2396">
        <w:rPr>
          <w:rFonts w:ascii="Cambria" w:hAnsi="Cambria" w:cstheme="minorHAnsi"/>
        </w:rPr>
        <w:t xml:space="preserve"> Burke exited the meeting. </w:t>
      </w:r>
    </w:p>
    <w:p w14:paraId="2C6B0B1B" w14:textId="26E4CD7C" w:rsidR="003F2D22" w:rsidRDefault="008F2396" w:rsidP="006E0845">
      <w:pPr>
        <w:spacing w:after="200" w:line="276" w:lineRule="auto"/>
        <w:rPr>
          <w:rFonts w:ascii="Cambria" w:hAnsi="Cambria" w:cstheme="minorHAnsi"/>
        </w:rPr>
      </w:pPr>
      <w:r>
        <w:rPr>
          <w:rFonts w:ascii="Cambria" w:hAnsi="Cambria" w:cstheme="minorHAnsi"/>
        </w:rPr>
        <w:t>DRAINAGE</w:t>
      </w:r>
      <w:r>
        <w:rPr>
          <w:rFonts w:ascii="Cambria" w:hAnsi="Cambria" w:cstheme="minorHAnsi"/>
        </w:rPr>
        <w:br/>
        <w:t>A motion was ma</w:t>
      </w:r>
      <w:bookmarkStart w:id="0" w:name="_GoBack"/>
      <w:bookmarkEnd w:id="0"/>
      <w:r>
        <w:rPr>
          <w:rFonts w:ascii="Cambria" w:hAnsi="Cambria" w:cstheme="minorHAnsi"/>
        </w:rPr>
        <w:t xml:space="preserve">de by Goldammer and seconded by Star to recess as a Board of County Commissioners and convene as a Drainage Board. All members voted in favor of this </w:t>
      </w:r>
      <w:r w:rsidR="009343D3">
        <w:rPr>
          <w:rFonts w:ascii="Cambria" w:hAnsi="Cambria" w:cstheme="minorHAnsi"/>
        </w:rPr>
        <w:t>action;</w:t>
      </w:r>
      <w:r>
        <w:rPr>
          <w:rFonts w:ascii="Cambria" w:hAnsi="Cambria" w:cstheme="minorHAnsi"/>
        </w:rPr>
        <w:t xml:space="preserve"> motion carried.  </w:t>
      </w:r>
      <w:r>
        <w:rPr>
          <w:rFonts w:ascii="Cambria" w:hAnsi="Cambria" w:cstheme="minorHAnsi"/>
        </w:rPr>
        <w:br/>
        <w:t>The Board reviewed the permit submitted by Bruc</w:t>
      </w:r>
      <w:r w:rsidR="009343D3">
        <w:rPr>
          <w:rFonts w:ascii="Cambria" w:hAnsi="Cambria" w:cstheme="minorHAnsi"/>
        </w:rPr>
        <w:t>e</w:t>
      </w:r>
      <w:r>
        <w:rPr>
          <w:rFonts w:ascii="Cambria" w:hAnsi="Cambria" w:cstheme="minorHAnsi"/>
        </w:rPr>
        <w:t xml:space="preserve"> Van Zee for the purpose of installing underground drain tile in the </w:t>
      </w:r>
      <w:r w:rsidR="009343D3">
        <w:rPr>
          <w:rFonts w:ascii="Cambria" w:hAnsi="Cambria" w:cstheme="minorHAnsi"/>
        </w:rPr>
        <w:t>West ½ of Section 5 of Clark Twp. Van Zee was present to explain the proposed project. Percy Dykshorn was also present</w:t>
      </w:r>
      <w:r w:rsidR="0032151A">
        <w:rPr>
          <w:rFonts w:ascii="Cambria" w:hAnsi="Cambria" w:cstheme="minorHAnsi"/>
        </w:rPr>
        <w:t>, to</w:t>
      </w:r>
      <w:r w:rsidR="009343D3">
        <w:rPr>
          <w:rFonts w:ascii="Cambria" w:hAnsi="Cambria" w:cstheme="minorHAnsi"/>
        </w:rPr>
        <w:t xml:space="preserve"> express opposition to the project because</w:t>
      </w:r>
      <w:r w:rsidR="0032151A">
        <w:rPr>
          <w:rFonts w:ascii="Cambria" w:hAnsi="Cambria" w:cstheme="minorHAnsi"/>
        </w:rPr>
        <w:t xml:space="preserve"> he feels</w:t>
      </w:r>
      <w:r w:rsidR="009343D3">
        <w:rPr>
          <w:rFonts w:ascii="Cambria" w:hAnsi="Cambria" w:cstheme="minorHAnsi"/>
        </w:rPr>
        <w:t xml:space="preserve"> the water would be flowing on to his land if tile</w:t>
      </w:r>
      <w:r w:rsidR="0032151A">
        <w:rPr>
          <w:rFonts w:ascii="Cambria" w:hAnsi="Cambria" w:cstheme="minorHAnsi"/>
        </w:rPr>
        <w:t>d</w:t>
      </w:r>
      <w:r w:rsidR="009343D3">
        <w:rPr>
          <w:rFonts w:ascii="Cambria" w:hAnsi="Cambria" w:cstheme="minorHAnsi"/>
        </w:rPr>
        <w:t xml:space="preserve"> as proposed. Discussion was held. </w:t>
      </w:r>
      <w:r w:rsidR="0032151A">
        <w:rPr>
          <w:rFonts w:ascii="Cambria" w:hAnsi="Cambria" w:cstheme="minorHAnsi"/>
        </w:rPr>
        <w:t xml:space="preserve">Due to the opposition of the project, the board asked that van Zee re-work the plan to get directly to a Blue Line Creek. No action was taken at this time. </w:t>
      </w:r>
      <w:r w:rsidR="00542858">
        <w:rPr>
          <w:rFonts w:ascii="Cambria" w:hAnsi="Cambria" w:cstheme="minorHAnsi"/>
        </w:rPr>
        <w:t xml:space="preserve">Van Zee and Dykshorn exited the meeting. </w:t>
      </w:r>
      <w:r w:rsidR="0032151A">
        <w:rPr>
          <w:rFonts w:ascii="Cambria" w:hAnsi="Cambria" w:cstheme="minorHAnsi"/>
        </w:rPr>
        <w:br/>
        <w:t xml:space="preserve">As advertised, the Board reviewed the permit submitted by Russell Metzger for the purpose of installing underground drain tiling in Section 15 of Garfield Twp. No one was present in opposition. Metzger was unable to attend. A motion was made by I. Lau and seconded by Star to approve the permit submitted by Russell Metzger for the purpose of installing drain tile in the NE ¼ (Ex W 1361’ of N 1377’), NW ¼ and the N ½ of the SE ¼ of Section 15 of Garfield Township. All members voted in favor of this action; motion carried. </w:t>
      </w:r>
      <w:r w:rsidR="003F2D22">
        <w:rPr>
          <w:rFonts w:ascii="Cambria" w:hAnsi="Cambria" w:cstheme="minorHAnsi"/>
        </w:rPr>
        <w:br/>
        <w:t>The Board agreed that all future permits will require someone to be present at the time of the public</w:t>
      </w:r>
      <w:r w:rsidR="00542858">
        <w:rPr>
          <w:rFonts w:ascii="Cambria" w:hAnsi="Cambria" w:cstheme="minorHAnsi"/>
        </w:rPr>
        <w:t xml:space="preserve"> hearing to explain the project. Otherwise the hearing will be tabled until someone is available to attend. </w:t>
      </w:r>
      <w:r w:rsidR="00542858">
        <w:rPr>
          <w:rFonts w:ascii="Cambria" w:hAnsi="Cambria" w:cstheme="minorHAnsi"/>
        </w:rPr>
        <w:br/>
        <w:t xml:space="preserve">The Board convened as the Drainage board and re-convened as a Board of County Commissioners. </w:t>
      </w:r>
    </w:p>
    <w:p w14:paraId="648FD76C" w14:textId="5A344764" w:rsidR="00CE6884" w:rsidRDefault="00CE6884" w:rsidP="006E0845">
      <w:pPr>
        <w:spacing w:after="200" w:line="276" w:lineRule="auto"/>
        <w:rPr>
          <w:rFonts w:ascii="Cambria" w:hAnsi="Cambria" w:cstheme="minorHAnsi"/>
        </w:rPr>
      </w:pPr>
      <w:r>
        <w:rPr>
          <w:rFonts w:ascii="Cambria" w:hAnsi="Cambria" w:cstheme="minorHAnsi"/>
        </w:rPr>
        <w:t>EXECUTIVE SESSION</w:t>
      </w:r>
      <w:r>
        <w:rPr>
          <w:rFonts w:ascii="Cambria" w:hAnsi="Cambria" w:cstheme="minorHAnsi"/>
        </w:rPr>
        <w:br/>
        <w:t xml:space="preserve">At 10:00 a.m. a motion was made by Star and seconded by Goldammer to enter into an executive session with Barker present to discuss a personnel matter. All members voted in favor of this action; motion carried. At 10:17 a.m. Chairman Lau declared the meeting back to open session with no action taken at this time. </w:t>
      </w:r>
    </w:p>
    <w:p w14:paraId="1C475B14" w14:textId="77777777" w:rsidR="00135DD1" w:rsidRDefault="00CE6884" w:rsidP="006E0845">
      <w:pPr>
        <w:spacing w:after="200" w:line="276" w:lineRule="auto"/>
        <w:rPr>
          <w:rFonts w:ascii="Cambria" w:hAnsi="Cambria" w:cstheme="minorHAnsi"/>
        </w:rPr>
      </w:pPr>
      <w:r>
        <w:rPr>
          <w:rFonts w:ascii="Cambria" w:hAnsi="Cambria" w:cstheme="minorHAnsi"/>
        </w:rPr>
        <w:t xml:space="preserve">2020 BUDGET REQUESTS </w:t>
      </w:r>
      <w:r>
        <w:rPr>
          <w:rFonts w:ascii="Cambria" w:hAnsi="Cambria" w:cstheme="minorHAnsi"/>
        </w:rPr>
        <w:br/>
        <w:t xml:space="preserve">The 2020 Departmental Budget requests and proposed Provisional Budget were reviewed by the </w:t>
      </w:r>
      <w:r>
        <w:rPr>
          <w:rFonts w:ascii="Cambria" w:hAnsi="Cambria" w:cstheme="minorHAnsi"/>
        </w:rPr>
        <w:lastRenderedPageBreak/>
        <w:t xml:space="preserve">Board. A motion was made by Goldammer and seconded by Maas </w:t>
      </w:r>
      <w:r w:rsidR="00135DD1">
        <w:rPr>
          <w:rFonts w:ascii="Cambria" w:hAnsi="Cambria" w:cstheme="minorHAnsi"/>
        </w:rPr>
        <w:t xml:space="preserve">to approve the 2020 provisional budget. All members voted in favor of this action; motion carried. </w:t>
      </w:r>
    </w:p>
    <w:p w14:paraId="4479120E" w14:textId="787DC662" w:rsidR="00CE6884" w:rsidRDefault="00CE6884" w:rsidP="006E0845">
      <w:pPr>
        <w:spacing w:after="200" w:line="276" w:lineRule="auto"/>
        <w:rPr>
          <w:rFonts w:ascii="Cambria" w:hAnsi="Cambria" w:cstheme="minorHAnsi"/>
        </w:rPr>
      </w:pPr>
      <w:r>
        <w:rPr>
          <w:rFonts w:ascii="Cambria" w:hAnsi="Cambria" w:cstheme="minorHAnsi"/>
        </w:rPr>
        <w:t>Kim Huebner, Register of Deeds, spoke with the Board briefly in regards to the Register of Deeds 2020 budget. A motion was made by Goldammer and seconded by Maas to hire Roxane Wentz as a part-time Deputy for the Register of Deeds Office to work up to one day per week and to raise Wentz’s hourly rate to $13.09 effective with August payroll. All members voted in favor of this action; motion carried.</w:t>
      </w:r>
      <w:r w:rsidR="00135DD1">
        <w:rPr>
          <w:rFonts w:ascii="Cambria" w:hAnsi="Cambria" w:cstheme="minorHAnsi"/>
        </w:rPr>
        <w:t xml:space="preserve"> </w:t>
      </w:r>
    </w:p>
    <w:p w14:paraId="732EF64C" w14:textId="1C1D8CA4" w:rsidR="007E3445" w:rsidRPr="009C36B0" w:rsidRDefault="007E3445" w:rsidP="007E3445">
      <w:pPr>
        <w:rPr>
          <w:rFonts w:ascii="Cambria" w:hAnsi="Cambria"/>
        </w:rPr>
      </w:pPr>
      <w:r w:rsidRPr="009C36B0">
        <w:rPr>
          <w:rFonts w:ascii="Cambria" w:hAnsi="Cambria"/>
        </w:rPr>
        <w:t>ADJOURNMENT</w:t>
      </w:r>
      <w:r w:rsidRPr="009C36B0">
        <w:rPr>
          <w:rFonts w:ascii="Cambria" w:hAnsi="Cambria"/>
        </w:rPr>
        <w:br/>
        <w:t xml:space="preserve">At </w:t>
      </w:r>
      <w:r>
        <w:rPr>
          <w:rFonts w:ascii="Cambria" w:hAnsi="Cambria"/>
        </w:rPr>
        <w:t>12:05 p</w:t>
      </w:r>
      <w:r w:rsidRPr="009C36B0">
        <w:rPr>
          <w:rFonts w:ascii="Cambria" w:hAnsi="Cambria"/>
        </w:rPr>
        <w:t xml:space="preserve">.m. a motion was made by </w:t>
      </w:r>
      <w:r>
        <w:rPr>
          <w:rFonts w:ascii="Cambria" w:hAnsi="Cambria"/>
        </w:rPr>
        <w:t>Star</w:t>
      </w:r>
      <w:r w:rsidRPr="009C36B0">
        <w:rPr>
          <w:rFonts w:ascii="Cambria" w:hAnsi="Cambria"/>
        </w:rPr>
        <w:t xml:space="preserve"> and seconded by </w:t>
      </w:r>
      <w:r>
        <w:rPr>
          <w:rFonts w:ascii="Cambria" w:hAnsi="Cambria"/>
        </w:rPr>
        <w:t>Maas</w:t>
      </w:r>
      <w:r w:rsidRPr="009C36B0">
        <w:rPr>
          <w:rFonts w:ascii="Cambria" w:hAnsi="Cambria"/>
        </w:rPr>
        <w:t xml:space="preserve"> to adjourn until 9:00 a.m. on Tuesday </w:t>
      </w:r>
      <w:r>
        <w:rPr>
          <w:rFonts w:ascii="Cambria" w:hAnsi="Cambria"/>
        </w:rPr>
        <w:t>August 6</w:t>
      </w:r>
      <w:r w:rsidRPr="009C36B0">
        <w:rPr>
          <w:rFonts w:ascii="Cambria" w:hAnsi="Cambria"/>
        </w:rPr>
        <w:t xml:space="preserve">, 2019. All members voted in favor of this action; motion carried. </w:t>
      </w:r>
    </w:p>
    <w:p w14:paraId="6BABAC15" w14:textId="77777777" w:rsidR="007E3445" w:rsidRPr="009C36B0" w:rsidRDefault="007E3445" w:rsidP="007E3445">
      <w:pPr>
        <w:spacing w:after="0"/>
        <w:jc w:val="right"/>
        <w:rPr>
          <w:rFonts w:ascii="Cambria" w:eastAsia="Times New Roman" w:hAnsi="Cambria" w:cs="Times New Roman"/>
        </w:rPr>
      </w:pPr>
    </w:p>
    <w:p w14:paraId="33F57FD1" w14:textId="77777777" w:rsidR="007E3445" w:rsidRPr="009C36B0" w:rsidRDefault="007E3445" w:rsidP="007E3445">
      <w:pPr>
        <w:spacing w:after="0"/>
        <w:jc w:val="right"/>
        <w:rPr>
          <w:rFonts w:ascii="Cambria" w:eastAsia="Times New Roman" w:hAnsi="Cambria" w:cs="Times New Roman"/>
        </w:rPr>
      </w:pPr>
    </w:p>
    <w:p w14:paraId="6C3534D6" w14:textId="77777777" w:rsidR="007E3445" w:rsidRPr="009C36B0" w:rsidRDefault="007E3445" w:rsidP="007E3445">
      <w:pPr>
        <w:spacing w:after="0"/>
        <w:jc w:val="right"/>
        <w:rPr>
          <w:rFonts w:ascii="Cambria" w:eastAsia="Times New Roman" w:hAnsi="Cambria" w:cs="Times New Roman"/>
        </w:rPr>
      </w:pPr>
      <w:r w:rsidRPr="009C36B0">
        <w:rPr>
          <w:rFonts w:ascii="Cambria" w:eastAsia="Times New Roman" w:hAnsi="Cambria" w:cs="Times New Roman"/>
        </w:rPr>
        <w:t>SIGNED: ______________________________________________</w:t>
      </w:r>
    </w:p>
    <w:p w14:paraId="5038F39F" w14:textId="77777777" w:rsidR="007E3445" w:rsidRPr="009C36B0" w:rsidRDefault="007E3445" w:rsidP="007E3445">
      <w:pPr>
        <w:spacing w:after="0"/>
        <w:jc w:val="right"/>
        <w:rPr>
          <w:rFonts w:ascii="Cambria" w:eastAsia="Times New Roman" w:hAnsi="Cambria" w:cs="Times New Roman"/>
        </w:rPr>
      </w:pPr>
      <w:r w:rsidRPr="009C36B0">
        <w:rPr>
          <w:rFonts w:ascii="Cambria" w:eastAsia="Times New Roman" w:hAnsi="Cambria" w:cs="Times New Roman"/>
        </w:rPr>
        <w:t>Steve Lau, Chairman</w:t>
      </w:r>
    </w:p>
    <w:p w14:paraId="33E6FA99" w14:textId="77777777" w:rsidR="007E3445" w:rsidRPr="009C36B0" w:rsidRDefault="007E3445" w:rsidP="007E3445">
      <w:pPr>
        <w:spacing w:after="0"/>
        <w:jc w:val="right"/>
        <w:rPr>
          <w:rFonts w:ascii="Cambria" w:eastAsia="Times New Roman" w:hAnsi="Cambria" w:cs="Times New Roman"/>
        </w:rPr>
      </w:pPr>
      <w:r w:rsidRPr="009C36B0">
        <w:rPr>
          <w:rFonts w:ascii="Cambria" w:eastAsia="Times New Roman" w:hAnsi="Cambria" w:cs="Times New Roman"/>
        </w:rPr>
        <w:t>Board of County Commissioners</w:t>
      </w:r>
    </w:p>
    <w:p w14:paraId="3F287F45" w14:textId="77777777" w:rsidR="007E3445" w:rsidRPr="009C36B0" w:rsidRDefault="007E3445" w:rsidP="007E3445">
      <w:pPr>
        <w:spacing w:after="0"/>
        <w:rPr>
          <w:rFonts w:ascii="Cambria" w:eastAsia="Times New Roman" w:hAnsi="Cambria" w:cs="Times New Roman"/>
        </w:rPr>
      </w:pPr>
      <w:r w:rsidRPr="009C36B0">
        <w:rPr>
          <w:rFonts w:ascii="Cambria" w:eastAsia="Times New Roman" w:hAnsi="Cambria" w:cs="Times New Roman"/>
        </w:rPr>
        <w:t>ATTEST: ____________________________________</w:t>
      </w:r>
      <w:r w:rsidRPr="009C36B0">
        <w:rPr>
          <w:rFonts w:ascii="Cambria" w:eastAsia="Times New Roman" w:hAnsi="Cambria" w:cs="Times New Roman"/>
        </w:rPr>
        <w:tab/>
      </w:r>
      <w:r w:rsidRPr="009C36B0">
        <w:rPr>
          <w:rFonts w:ascii="Cambria" w:eastAsia="Times New Roman" w:hAnsi="Cambria" w:cs="Times New Roman"/>
        </w:rPr>
        <w:tab/>
        <w:t xml:space="preserve">                </w:t>
      </w:r>
    </w:p>
    <w:p w14:paraId="0FA7630B" w14:textId="77777777" w:rsidR="007E3445" w:rsidRPr="00FF2861" w:rsidRDefault="007E3445" w:rsidP="007E3445">
      <w:pPr>
        <w:spacing w:after="0"/>
        <w:rPr>
          <w:rFonts w:ascii="Cambria" w:eastAsia="Times New Roman" w:hAnsi="Cambria" w:cs="Times New Roman"/>
        </w:rPr>
      </w:pPr>
      <w:r w:rsidRPr="009C36B0">
        <w:rPr>
          <w:rFonts w:ascii="Cambria" w:eastAsia="Times New Roman" w:hAnsi="Cambria" w:cs="Times New Roman"/>
        </w:rPr>
        <w:tab/>
        <w:t xml:space="preserve">    Phyllis Barker, Auditor</w:t>
      </w:r>
    </w:p>
    <w:p w14:paraId="67625902" w14:textId="77777777" w:rsidR="00B8353C" w:rsidRDefault="00B8353C"/>
    <w:sectPr w:rsidR="00B83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45"/>
    <w:rsid w:val="00135DD1"/>
    <w:rsid w:val="00155102"/>
    <w:rsid w:val="0028215B"/>
    <w:rsid w:val="0032151A"/>
    <w:rsid w:val="003F2D22"/>
    <w:rsid w:val="00542858"/>
    <w:rsid w:val="006E0845"/>
    <w:rsid w:val="007E3445"/>
    <w:rsid w:val="008F2396"/>
    <w:rsid w:val="009343D3"/>
    <w:rsid w:val="00B8353C"/>
    <w:rsid w:val="00CE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C53C"/>
  <w15:chartTrackingRefBased/>
  <w15:docId w15:val="{BD316157-F443-40CE-8768-88618287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4</cp:revision>
  <cp:lastPrinted>2019-07-31T18:53:00Z</cp:lastPrinted>
  <dcterms:created xsi:type="dcterms:W3CDTF">2019-07-30T20:03:00Z</dcterms:created>
  <dcterms:modified xsi:type="dcterms:W3CDTF">2019-08-01T20:02:00Z</dcterms:modified>
</cp:coreProperties>
</file>