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CC99" w14:textId="77777777" w:rsidR="001F7B2B" w:rsidRPr="006929D4" w:rsidRDefault="001F7B2B" w:rsidP="001F7B2B">
      <w:pPr>
        <w:jc w:val="center"/>
        <w:rPr>
          <w:rFonts w:ascii="Cambria" w:hAnsi="Cambria" w:cstheme="minorHAnsi"/>
        </w:rPr>
      </w:pPr>
      <w:r w:rsidRPr="006929D4">
        <w:rPr>
          <w:rFonts w:ascii="Cambria" w:hAnsi="Cambria" w:cstheme="minorHAnsi"/>
        </w:rPr>
        <w:t>Douglas County Commissioner Meeting Minutes</w:t>
      </w:r>
      <w:r w:rsidRPr="006929D4">
        <w:rPr>
          <w:rFonts w:ascii="Cambria" w:hAnsi="Cambria" w:cstheme="minorHAnsi"/>
        </w:rPr>
        <w:br/>
        <w:t>November 9, 2022</w:t>
      </w:r>
    </w:p>
    <w:p w14:paraId="1F6FF721" w14:textId="665130E3" w:rsidR="001F7B2B" w:rsidRPr="006929D4" w:rsidRDefault="001F7B2B" w:rsidP="001F7B2B">
      <w:pPr>
        <w:spacing w:after="200" w:line="276" w:lineRule="auto"/>
        <w:rPr>
          <w:rFonts w:ascii="Cambria" w:eastAsia="Times New Roman" w:hAnsi="Cambria" w:cs="Times New Roman"/>
          <w:lang w:eastAsia="ar-SA"/>
        </w:rPr>
      </w:pPr>
      <w:r w:rsidRPr="006929D4">
        <w:rPr>
          <w:rFonts w:ascii="Cambria" w:hAnsi="Cambria" w:cstheme="minorHAnsi"/>
        </w:rPr>
        <w:t xml:space="preserve">PURSUANT TO ADJOURNMENT the Board of County Commissioners met at the Douglas County Courthouse in Armour, SD at 9:00 a.m. on Wednesday, November 9, 2022. </w:t>
      </w:r>
      <w:r w:rsidRPr="006929D4">
        <w:rPr>
          <w:rFonts w:ascii="Cambria" w:eastAsia="Times New Roman" w:hAnsi="Cambria" w:cs="Times New Roman"/>
          <w:lang w:eastAsia="ar-SA"/>
        </w:rPr>
        <w:t>Members present were Tim Goldammer, Marlin Maas, Lori Sparks, Jerod Star, and Nathan E. Ymker. Auditor Phyllis Barker was also present. Chairman Goldammer called the meeting to order. The Pledge of Allegiance was recited. A motion was made by Maas and seconded by Star adopt the</w:t>
      </w:r>
      <w:r w:rsidR="006C53E4">
        <w:rPr>
          <w:rFonts w:ascii="Cambria" w:eastAsia="Times New Roman" w:hAnsi="Cambria" w:cs="Times New Roman"/>
          <w:lang w:eastAsia="ar-SA"/>
        </w:rPr>
        <w:t xml:space="preserve"> amended</w:t>
      </w:r>
      <w:r w:rsidRPr="006929D4">
        <w:rPr>
          <w:rFonts w:ascii="Cambria" w:eastAsia="Times New Roman" w:hAnsi="Cambria" w:cs="Times New Roman"/>
          <w:lang w:eastAsia="ar-SA"/>
        </w:rPr>
        <w:t xml:space="preserve"> agenda. All members voted in favor of this action; </w:t>
      </w:r>
      <w:r w:rsidR="006C53E4">
        <w:rPr>
          <w:rFonts w:ascii="Cambria" w:eastAsia="Times New Roman" w:hAnsi="Cambria" w:cs="Times New Roman"/>
          <w:lang w:eastAsia="ar-SA"/>
        </w:rPr>
        <w:t>m</w:t>
      </w:r>
      <w:r w:rsidRPr="006929D4">
        <w:rPr>
          <w:rFonts w:ascii="Cambria" w:eastAsia="Times New Roman" w:hAnsi="Cambria" w:cs="Times New Roman"/>
          <w:lang w:eastAsia="ar-SA"/>
        </w:rPr>
        <w:t xml:space="preserve">otion carried. </w:t>
      </w:r>
    </w:p>
    <w:p w14:paraId="4ECF11C5" w14:textId="02BCA2D7" w:rsidR="001F7B2B" w:rsidRPr="006929D4" w:rsidRDefault="001F7B2B">
      <w:pPr>
        <w:rPr>
          <w:rFonts w:ascii="Cambria" w:hAnsi="Cambria"/>
        </w:rPr>
      </w:pPr>
      <w:r w:rsidRPr="006929D4">
        <w:rPr>
          <w:rFonts w:ascii="Cambria" w:hAnsi="Cambria"/>
        </w:rPr>
        <w:t>PUBLIC COMMENT</w:t>
      </w:r>
      <w:r w:rsidRPr="006929D4">
        <w:rPr>
          <w:rFonts w:ascii="Cambria" w:hAnsi="Cambria"/>
        </w:rPr>
        <w:br/>
        <w:t>Jay Spaans, representing Dakota Trails Golf Course, was present to request that the Board continue to keep the golf course involved in the spillway project updates. Chairman Goldammer said the project would be discussed again at the November 29</w:t>
      </w:r>
      <w:r w:rsidRPr="006929D4">
        <w:rPr>
          <w:rFonts w:ascii="Cambria" w:hAnsi="Cambria"/>
          <w:vertAlign w:val="superscript"/>
        </w:rPr>
        <w:t>th</w:t>
      </w:r>
      <w:r w:rsidRPr="006929D4">
        <w:rPr>
          <w:rFonts w:ascii="Cambria" w:hAnsi="Cambria"/>
        </w:rPr>
        <w:t xml:space="preserve"> meeting. No action was needed at this time.  </w:t>
      </w:r>
    </w:p>
    <w:p w14:paraId="36E779F4" w14:textId="53A1077F" w:rsidR="00B57547" w:rsidRPr="006929D4" w:rsidRDefault="001F7B2B">
      <w:pPr>
        <w:rPr>
          <w:rFonts w:ascii="Cambria" w:hAnsi="Cambria"/>
        </w:rPr>
      </w:pPr>
      <w:r w:rsidRPr="006929D4">
        <w:rPr>
          <w:rFonts w:ascii="Cambria" w:hAnsi="Cambria"/>
        </w:rPr>
        <w:t>SHERIFF’S DEPARMTMENT</w:t>
      </w:r>
      <w:r w:rsidRPr="006929D4">
        <w:rPr>
          <w:rFonts w:ascii="Cambria" w:hAnsi="Cambria"/>
        </w:rPr>
        <w:br/>
        <w:t xml:space="preserve">Sheriff Lau met with the Board to update them on her department. </w:t>
      </w:r>
      <w:r w:rsidR="00551647" w:rsidRPr="006929D4">
        <w:rPr>
          <w:rFonts w:ascii="Cambria" w:hAnsi="Cambria"/>
        </w:rPr>
        <w:t xml:space="preserve">Lau would like to get a credit card issued to the sheriff’s office. Discussion was held. A motion was made by Sparks and seconded by Star authorizing the Sheriff to obtain a credit card for the Sheriff’s Department with a limit of $1000.00 and the implementation of a credit policy for the department. All members voted in favor of this action; motion carried. </w:t>
      </w:r>
      <w:r w:rsidR="00AD08BC" w:rsidRPr="006929D4">
        <w:rPr>
          <w:rFonts w:ascii="Cambria" w:hAnsi="Cambria"/>
        </w:rPr>
        <w:br/>
      </w:r>
      <w:r w:rsidR="009766B6" w:rsidRPr="006929D4">
        <w:rPr>
          <w:rFonts w:ascii="Cambria" w:hAnsi="Cambria"/>
        </w:rPr>
        <w:t xml:space="preserve">Sheriff Lau has reviewed the new City Contracts with </w:t>
      </w:r>
      <w:r w:rsidR="00AD08BC" w:rsidRPr="006929D4">
        <w:rPr>
          <w:rFonts w:ascii="Cambria" w:hAnsi="Cambria"/>
        </w:rPr>
        <w:t xml:space="preserve">the City of </w:t>
      </w:r>
      <w:r w:rsidR="009766B6" w:rsidRPr="006929D4">
        <w:rPr>
          <w:rFonts w:ascii="Cambria" w:hAnsi="Cambria"/>
        </w:rPr>
        <w:t>Corsica and</w:t>
      </w:r>
      <w:r w:rsidR="00AD08BC" w:rsidRPr="006929D4">
        <w:rPr>
          <w:rFonts w:ascii="Cambria" w:hAnsi="Cambria"/>
        </w:rPr>
        <w:t xml:space="preserve"> the City of</w:t>
      </w:r>
      <w:r w:rsidR="009766B6" w:rsidRPr="006929D4">
        <w:rPr>
          <w:rFonts w:ascii="Cambria" w:hAnsi="Cambria"/>
        </w:rPr>
        <w:t xml:space="preserve"> Armour. Corsica has agreed to pay $50 per hour for 26 hours</w:t>
      </w:r>
      <w:r w:rsidRPr="006929D4">
        <w:rPr>
          <w:rFonts w:ascii="Cambria" w:hAnsi="Cambria"/>
        </w:rPr>
        <w:t xml:space="preserve"> while </w:t>
      </w:r>
      <w:r w:rsidR="009766B6" w:rsidRPr="006929D4">
        <w:rPr>
          <w:rFonts w:ascii="Cambria" w:hAnsi="Cambria"/>
        </w:rPr>
        <w:t xml:space="preserve">Armour </w:t>
      </w:r>
      <w:r w:rsidRPr="006929D4">
        <w:rPr>
          <w:rFonts w:ascii="Cambria" w:hAnsi="Cambria"/>
        </w:rPr>
        <w:t xml:space="preserve">has </w:t>
      </w:r>
      <w:r w:rsidR="009766B6" w:rsidRPr="006929D4">
        <w:rPr>
          <w:rFonts w:ascii="Cambria" w:hAnsi="Cambria"/>
        </w:rPr>
        <w:t xml:space="preserve">agreed to pay $50 per hour for 22 hours per week. Discussion was held.  </w:t>
      </w:r>
      <w:r w:rsidR="00AD08BC" w:rsidRPr="006929D4">
        <w:rPr>
          <w:rFonts w:ascii="Cambria" w:hAnsi="Cambria"/>
        </w:rPr>
        <w:br/>
        <w:t>A motion was made by Ymker and seconded by Sparks to approve the contract rates of $50 per hour for 26 hours for Corsica and $50 per hour for 22 hours for Armour</w:t>
      </w:r>
      <w:r w:rsidR="006C53E4">
        <w:rPr>
          <w:rFonts w:ascii="Cambria" w:hAnsi="Cambria"/>
        </w:rPr>
        <w:t xml:space="preserve"> effective January 1,</w:t>
      </w:r>
      <w:r w:rsidR="00AD08BC" w:rsidRPr="006929D4">
        <w:rPr>
          <w:rFonts w:ascii="Cambria" w:hAnsi="Cambria"/>
        </w:rPr>
        <w:t xml:space="preserve"> 2023. All members voted in favor if this action; motion carried. </w:t>
      </w:r>
      <w:r w:rsidR="00C1638A" w:rsidRPr="006929D4">
        <w:br/>
      </w:r>
      <w:r w:rsidR="00C1638A" w:rsidRPr="006929D4">
        <w:rPr>
          <w:rFonts w:ascii="Cambria" w:hAnsi="Cambria"/>
        </w:rPr>
        <w:t xml:space="preserve">Deputy Gene Niehus, and Part-Time Deputy Josh Knodel entered the meeting. </w:t>
      </w:r>
      <w:r w:rsidR="00AD08BC" w:rsidRPr="006929D4">
        <w:rPr>
          <w:rFonts w:ascii="Cambria" w:hAnsi="Cambria"/>
        </w:rPr>
        <w:br/>
        <w:t>At 10:00 a.m., a motion was made by Ymker and seconded by Maas to enter</w:t>
      </w:r>
      <w:r w:rsidR="00C1638A" w:rsidRPr="006929D4">
        <w:rPr>
          <w:rFonts w:ascii="Cambria" w:hAnsi="Cambria"/>
        </w:rPr>
        <w:t xml:space="preserve"> </w:t>
      </w:r>
      <w:r w:rsidR="00AD08BC" w:rsidRPr="006929D4">
        <w:rPr>
          <w:rFonts w:ascii="Cambria" w:hAnsi="Cambria"/>
        </w:rPr>
        <w:t>executive session to discuss a personnel matter with Lau and Barker present. All members voted in favor of this action; motion carried.</w:t>
      </w:r>
      <w:r w:rsidR="00C1638A" w:rsidRPr="006929D4">
        <w:rPr>
          <w:rFonts w:ascii="Cambria" w:hAnsi="Cambria"/>
        </w:rPr>
        <w:t xml:space="preserve"> Josh Knodel entered the session at 10:09 a.m.</w:t>
      </w:r>
      <w:r w:rsidR="0077673E" w:rsidRPr="006929D4">
        <w:rPr>
          <w:rFonts w:ascii="Cambria" w:hAnsi="Cambria"/>
        </w:rPr>
        <w:t xml:space="preserve"> </w:t>
      </w:r>
      <w:r w:rsidR="00C1638A" w:rsidRPr="006929D4">
        <w:rPr>
          <w:rFonts w:ascii="Cambria" w:hAnsi="Cambria"/>
        </w:rPr>
        <w:t>At 10:15 a.m., Chairman Goldammer declared the meeting back to open session with the following action taken</w:t>
      </w:r>
      <w:r w:rsidR="0077673E" w:rsidRPr="006929D4">
        <w:rPr>
          <w:rFonts w:ascii="Cambria" w:hAnsi="Cambria"/>
        </w:rPr>
        <w:t xml:space="preserve">: </w:t>
      </w:r>
      <w:r w:rsidR="00C1638A" w:rsidRPr="006929D4">
        <w:rPr>
          <w:rFonts w:ascii="Cambria" w:hAnsi="Cambria"/>
        </w:rPr>
        <w:br/>
        <w:t>A motion was made by</w:t>
      </w:r>
      <w:r w:rsidR="00B57547" w:rsidRPr="006929D4">
        <w:rPr>
          <w:rFonts w:ascii="Cambria" w:hAnsi="Cambria"/>
        </w:rPr>
        <w:t xml:space="preserve"> Sparks and seconded by Maas to hire Josh Knodel</w:t>
      </w:r>
      <w:r w:rsidR="0077673E" w:rsidRPr="006929D4">
        <w:rPr>
          <w:rFonts w:ascii="Cambria" w:hAnsi="Cambria"/>
        </w:rPr>
        <w:t xml:space="preserve"> as a full-time Sheriff’s Deputy</w:t>
      </w:r>
      <w:r w:rsidR="00B57547" w:rsidRPr="006929D4">
        <w:rPr>
          <w:rFonts w:ascii="Cambria" w:hAnsi="Cambria"/>
        </w:rPr>
        <w:t xml:space="preserve"> at a rate of $44,000 annually with a $2,000 increase after the completion of a sixth month probation. Knodel will start </w:t>
      </w:r>
      <w:r w:rsidR="0077673E" w:rsidRPr="006929D4">
        <w:rPr>
          <w:rFonts w:ascii="Cambria" w:hAnsi="Cambria"/>
        </w:rPr>
        <w:t xml:space="preserve">full-time on </w:t>
      </w:r>
      <w:r w:rsidR="00B57547" w:rsidRPr="006929D4">
        <w:rPr>
          <w:rFonts w:ascii="Cambria" w:hAnsi="Cambria"/>
        </w:rPr>
        <w:t xml:space="preserve">December </w:t>
      </w:r>
      <w:r w:rsidR="0077673E" w:rsidRPr="006929D4">
        <w:rPr>
          <w:rFonts w:ascii="Cambria" w:hAnsi="Cambria"/>
        </w:rPr>
        <w:t>1, 2022</w:t>
      </w:r>
      <w:r w:rsidR="00B57547" w:rsidRPr="006929D4">
        <w:rPr>
          <w:rFonts w:ascii="Cambria" w:hAnsi="Cambria"/>
        </w:rPr>
        <w:t>. All members voted in favor of this action; motion carried.</w:t>
      </w:r>
      <w:r w:rsidR="00B57547" w:rsidRPr="006929D4">
        <w:t xml:space="preserve"> </w:t>
      </w:r>
    </w:p>
    <w:p w14:paraId="7AF4BAF6" w14:textId="77777777" w:rsidR="0077673E" w:rsidRPr="006929D4" w:rsidRDefault="0077673E">
      <w:pPr>
        <w:rPr>
          <w:rFonts w:ascii="Cambria" w:hAnsi="Cambria"/>
        </w:rPr>
      </w:pPr>
      <w:r w:rsidRPr="006929D4">
        <w:rPr>
          <w:rFonts w:ascii="Cambria" w:hAnsi="Cambria"/>
        </w:rPr>
        <w:t>STATES ATTORNEY</w:t>
      </w:r>
      <w:r w:rsidRPr="006929D4">
        <w:rPr>
          <w:rFonts w:ascii="Cambria" w:hAnsi="Cambria"/>
        </w:rPr>
        <w:br/>
      </w:r>
      <w:r w:rsidR="00B57547" w:rsidRPr="006929D4">
        <w:rPr>
          <w:rFonts w:ascii="Cambria" w:hAnsi="Cambria"/>
        </w:rPr>
        <w:t xml:space="preserve">Craig Parkhurst, States Attorney, and Jessica Goehring, Director of Equalization, met with the Board to discuss the property surrounding Corsica Lake. John Reimnitz was also present. </w:t>
      </w:r>
      <w:r w:rsidR="00B57547" w:rsidRPr="006929D4">
        <w:rPr>
          <w:rFonts w:ascii="Cambria" w:hAnsi="Cambria"/>
        </w:rPr>
        <w:br/>
        <w:t xml:space="preserve">A motion was made by Star and seconded by Sparks to enter into executive session at 10:19 a.m. to discuss a legal matter with Parkhurst, Goehring and Barker present. All members voted in favor of this </w:t>
      </w:r>
      <w:r w:rsidRPr="006929D4">
        <w:rPr>
          <w:rFonts w:ascii="Cambria" w:hAnsi="Cambria"/>
        </w:rPr>
        <w:t>action;</w:t>
      </w:r>
      <w:r w:rsidR="00B57547" w:rsidRPr="006929D4">
        <w:rPr>
          <w:rFonts w:ascii="Cambria" w:hAnsi="Cambria"/>
        </w:rPr>
        <w:t xml:space="preserve"> motion carried. </w:t>
      </w:r>
      <w:r w:rsidR="00D61107" w:rsidRPr="006929D4">
        <w:rPr>
          <w:rFonts w:ascii="Cambria" w:hAnsi="Cambria"/>
        </w:rPr>
        <w:t xml:space="preserve">Chairman Goldammer declared the meeting back to open session at 10:34 a.m. declared the meeting back to open session with no action taken at this time. </w:t>
      </w:r>
      <w:r w:rsidRPr="006929D4">
        <w:rPr>
          <w:rFonts w:ascii="Cambria" w:hAnsi="Cambria"/>
        </w:rPr>
        <w:br/>
      </w:r>
      <w:r w:rsidR="00D61107" w:rsidRPr="006929D4">
        <w:rPr>
          <w:rFonts w:ascii="Cambria" w:hAnsi="Cambria"/>
        </w:rPr>
        <w:t>Parkhurst discussed adopting a nuisance ordinance</w:t>
      </w:r>
      <w:r w:rsidRPr="006929D4">
        <w:rPr>
          <w:rFonts w:ascii="Cambria" w:hAnsi="Cambria"/>
        </w:rPr>
        <w:t xml:space="preserve"> within the County</w:t>
      </w:r>
      <w:r w:rsidR="00D61107" w:rsidRPr="006929D4">
        <w:rPr>
          <w:rFonts w:ascii="Cambria" w:hAnsi="Cambria"/>
        </w:rPr>
        <w:t>. Discussion was held with no action taken at this time.</w:t>
      </w:r>
    </w:p>
    <w:p w14:paraId="1E988C06" w14:textId="77777777" w:rsidR="0077673E" w:rsidRPr="006929D4" w:rsidRDefault="0077673E" w:rsidP="0077673E">
      <w:pPr>
        <w:pStyle w:val="xmsonormal"/>
        <w:shd w:val="clear" w:color="auto" w:fill="FFFFFF"/>
        <w:spacing w:before="0" w:beforeAutospacing="0" w:after="0" w:afterAutospacing="0"/>
        <w:rPr>
          <w:rFonts w:ascii="Calibri" w:hAnsi="Calibri" w:cs="Calibri"/>
          <w:color w:val="242424"/>
          <w:sz w:val="22"/>
          <w:szCs w:val="22"/>
        </w:rPr>
      </w:pPr>
    </w:p>
    <w:p w14:paraId="5D4076A1" w14:textId="2A604A67" w:rsidR="0077673E" w:rsidRPr="006929D4" w:rsidRDefault="0077673E" w:rsidP="0077673E">
      <w:pPr>
        <w:pStyle w:val="xmsonormal"/>
        <w:shd w:val="clear" w:color="auto" w:fill="FFFFFF"/>
        <w:spacing w:before="0" w:beforeAutospacing="0" w:after="0" w:afterAutospacing="0"/>
        <w:rPr>
          <w:rFonts w:ascii="Cambria" w:hAnsi="Cambria" w:cs="Calibri"/>
          <w:color w:val="242424"/>
          <w:sz w:val="22"/>
          <w:szCs w:val="22"/>
        </w:rPr>
      </w:pPr>
      <w:r w:rsidRPr="006929D4">
        <w:rPr>
          <w:rFonts w:ascii="Cambria" w:hAnsi="Cambria" w:cs="Calibri"/>
          <w:color w:val="242424"/>
          <w:sz w:val="22"/>
          <w:szCs w:val="22"/>
        </w:rPr>
        <w:lastRenderedPageBreak/>
        <w:t>2022 GENERAL ELECTION CANVAS</w:t>
      </w:r>
      <w:r w:rsidR="006929D4" w:rsidRPr="006929D4">
        <w:rPr>
          <w:rFonts w:ascii="Cambria" w:hAnsi="Cambria" w:cs="Calibri"/>
          <w:color w:val="242424"/>
          <w:sz w:val="22"/>
          <w:szCs w:val="22"/>
        </w:rPr>
        <w:t>S</w:t>
      </w:r>
    </w:p>
    <w:p w14:paraId="0D13DE06" w14:textId="096DB3DE" w:rsidR="0077673E" w:rsidRPr="006929D4" w:rsidRDefault="0077673E" w:rsidP="0077673E">
      <w:pPr>
        <w:pStyle w:val="xmsobodytextfirstindent"/>
        <w:shd w:val="clear" w:color="auto" w:fill="FFFFFF"/>
        <w:spacing w:before="0" w:beforeAutospacing="0" w:after="0" w:afterAutospacing="0"/>
        <w:rPr>
          <w:rFonts w:ascii="Cambria" w:hAnsi="Cambria"/>
          <w:color w:val="242424"/>
          <w:sz w:val="22"/>
          <w:szCs w:val="22"/>
        </w:rPr>
      </w:pPr>
      <w:r w:rsidRPr="006929D4">
        <w:rPr>
          <w:rFonts w:ascii="Cambria" w:hAnsi="Cambria"/>
          <w:color w:val="242424"/>
          <w:sz w:val="22"/>
          <w:szCs w:val="22"/>
        </w:rPr>
        <w:t xml:space="preserve">The Board of </w:t>
      </w:r>
      <w:r w:rsidR="001C3720">
        <w:rPr>
          <w:rFonts w:ascii="Cambria" w:hAnsi="Cambria"/>
          <w:color w:val="242424"/>
          <w:sz w:val="22"/>
          <w:szCs w:val="22"/>
        </w:rPr>
        <w:t xml:space="preserve">Douglas </w:t>
      </w:r>
      <w:r w:rsidRPr="006929D4">
        <w:rPr>
          <w:rFonts w:ascii="Cambria" w:hAnsi="Cambria"/>
          <w:color w:val="242424"/>
          <w:sz w:val="22"/>
          <w:szCs w:val="22"/>
        </w:rPr>
        <w:t xml:space="preserve">County Commissioners convened as the Election Canvassing Board.  The Board canvassed the votes from the November 8, 2022 General Election. Motion was made by Star and seconded by Maas stating that the votes were found to be the same as the unofficial tally. All members voted in favor of this action; motion carried. The voter turnout for Douglas County was </w:t>
      </w:r>
      <w:r w:rsidR="006929D4" w:rsidRPr="006929D4">
        <w:rPr>
          <w:rFonts w:ascii="Cambria" w:hAnsi="Cambria"/>
          <w:color w:val="242424"/>
          <w:sz w:val="22"/>
          <w:szCs w:val="22"/>
        </w:rPr>
        <w:t>7</w:t>
      </w:r>
      <w:r w:rsidRPr="006929D4">
        <w:rPr>
          <w:rFonts w:ascii="Cambria" w:hAnsi="Cambria"/>
          <w:color w:val="242424"/>
          <w:sz w:val="22"/>
          <w:szCs w:val="22"/>
        </w:rPr>
        <w:t>0%. </w:t>
      </w:r>
      <w:r w:rsidR="006929D4" w:rsidRPr="006929D4">
        <w:rPr>
          <w:rFonts w:ascii="Cambria" w:hAnsi="Cambria"/>
          <w:color w:val="242424"/>
          <w:sz w:val="22"/>
          <w:szCs w:val="22"/>
        </w:rPr>
        <w:t>The</w:t>
      </w:r>
      <w:r w:rsidRPr="006929D4">
        <w:rPr>
          <w:rFonts w:ascii="Cambria" w:hAnsi="Cambria"/>
          <w:color w:val="242424"/>
          <w:sz w:val="22"/>
          <w:szCs w:val="22"/>
        </w:rPr>
        <w:t xml:space="preserve"> Board adjourned as canvassing board and reconvened as Board of</w:t>
      </w:r>
      <w:r w:rsidR="006929D4" w:rsidRPr="006929D4">
        <w:rPr>
          <w:rFonts w:ascii="Cambria" w:hAnsi="Cambria"/>
          <w:color w:val="242424"/>
          <w:sz w:val="22"/>
          <w:szCs w:val="22"/>
        </w:rPr>
        <w:t xml:space="preserve"> Douglas</w:t>
      </w:r>
      <w:r w:rsidRPr="006929D4">
        <w:rPr>
          <w:rFonts w:ascii="Cambria" w:hAnsi="Cambria"/>
          <w:color w:val="242424"/>
          <w:sz w:val="22"/>
          <w:szCs w:val="22"/>
        </w:rPr>
        <w:t xml:space="preserve"> County Commissioners.</w:t>
      </w:r>
    </w:p>
    <w:p w14:paraId="36F9D0F9" w14:textId="28D2A7A4" w:rsidR="006929D4" w:rsidRPr="006929D4" w:rsidRDefault="006929D4" w:rsidP="0077673E">
      <w:pPr>
        <w:pStyle w:val="xmsobodytextfirstindent"/>
        <w:shd w:val="clear" w:color="auto" w:fill="FFFFFF"/>
        <w:spacing w:before="0" w:beforeAutospacing="0" w:after="0" w:afterAutospacing="0"/>
        <w:rPr>
          <w:rFonts w:ascii="Cambria" w:hAnsi="Cambria"/>
          <w:color w:val="242424"/>
          <w:sz w:val="22"/>
          <w:szCs w:val="22"/>
        </w:rPr>
      </w:pPr>
    </w:p>
    <w:p w14:paraId="3476077C" w14:textId="7790385B" w:rsidR="006929D4" w:rsidRPr="006929D4" w:rsidRDefault="006929D4" w:rsidP="0077673E">
      <w:pPr>
        <w:pStyle w:val="xmsobodytextfirstindent"/>
        <w:shd w:val="clear" w:color="auto" w:fill="FFFFFF"/>
        <w:spacing w:before="0" w:beforeAutospacing="0" w:after="0" w:afterAutospacing="0"/>
        <w:rPr>
          <w:rFonts w:ascii="Cambria" w:hAnsi="Cambria"/>
          <w:color w:val="242424"/>
          <w:sz w:val="22"/>
          <w:szCs w:val="22"/>
        </w:rPr>
      </w:pPr>
      <w:r w:rsidRPr="006929D4">
        <w:rPr>
          <w:rFonts w:ascii="Cambria" w:hAnsi="Cambria"/>
          <w:color w:val="242424"/>
          <w:sz w:val="22"/>
          <w:szCs w:val="22"/>
        </w:rPr>
        <w:t>LIQUOR LICENSE RENEWAL</w:t>
      </w:r>
      <w:r w:rsidRPr="006929D4">
        <w:rPr>
          <w:rFonts w:ascii="Cambria" w:hAnsi="Cambria"/>
          <w:color w:val="242424"/>
          <w:sz w:val="22"/>
          <w:szCs w:val="22"/>
        </w:rPr>
        <w:br/>
        <w:t xml:space="preserve">Auditor Barker presented the liquor license renewal for Dakota Trails Golf Course for 2023. A motion was made by Sparks and seconded by Maas authorizing the Chairman to sign the renewal application. All members voted in favor of this action; motion carried. </w:t>
      </w:r>
    </w:p>
    <w:p w14:paraId="18A21F54" w14:textId="77777777" w:rsidR="0077673E" w:rsidRPr="006929D4" w:rsidRDefault="0077673E">
      <w:pPr>
        <w:rPr>
          <w:rFonts w:ascii="Cambria" w:hAnsi="Cambria"/>
        </w:rPr>
      </w:pPr>
    </w:p>
    <w:p w14:paraId="0F6D273C" w14:textId="3CD153E3" w:rsidR="00E63A1B" w:rsidRDefault="00E63A1B">
      <w:pPr>
        <w:rPr>
          <w:rFonts w:ascii="Cambria" w:hAnsi="Cambria"/>
        </w:rPr>
      </w:pPr>
      <w:r w:rsidRPr="006929D4">
        <w:rPr>
          <w:rFonts w:ascii="Cambria" w:hAnsi="Cambria"/>
        </w:rPr>
        <w:t>CORSICA LAKE PROPERTY</w:t>
      </w:r>
      <w:r w:rsidRPr="006929D4">
        <w:rPr>
          <w:rFonts w:ascii="Cambria" w:hAnsi="Cambria"/>
        </w:rPr>
        <w:br/>
        <w:t xml:space="preserve">John Reimnitz, land owner, met with the Board to discuss the land surrounding the lake. Discussion was held with no action taken. </w:t>
      </w:r>
    </w:p>
    <w:p w14:paraId="458C0933" w14:textId="198B01EB" w:rsidR="00F66DFC" w:rsidRDefault="00F66DFC">
      <w:pPr>
        <w:rPr>
          <w:rFonts w:ascii="Cambria" w:hAnsi="Cambria"/>
        </w:rPr>
      </w:pPr>
      <w:r>
        <w:rPr>
          <w:rFonts w:ascii="Cambria" w:hAnsi="Cambria"/>
        </w:rPr>
        <w:t>CLAIMS</w:t>
      </w:r>
      <w:r>
        <w:rPr>
          <w:rFonts w:ascii="Cambria" w:hAnsi="Cambria"/>
        </w:rPr>
        <w:br/>
        <w:t xml:space="preserve">The following claims were approved for payment: </w:t>
      </w:r>
    </w:p>
    <w:p w14:paraId="4C74D7A8" w14:textId="697F1BA1" w:rsidR="00F66DFC" w:rsidRDefault="00F66DFC">
      <w:pPr>
        <w:rPr>
          <w:rFonts w:ascii="Cambria" w:hAnsi="Cambria"/>
        </w:rPr>
      </w:pPr>
      <w:r>
        <w:rPr>
          <w:rFonts w:ascii="Cambria" w:hAnsi="Cambria"/>
        </w:rPr>
        <w:t>GENERAL FUND</w:t>
      </w:r>
      <w:r w:rsidR="00A82C2D">
        <w:rPr>
          <w:rFonts w:ascii="Cambria" w:hAnsi="Cambria"/>
        </w:rPr>
        <w:br/>
      </w:r>
      <w:r w:rsidR="009312C6">
        <w:rPr>
          <w:rFonts w:ascii="Cambria" w:hAnsi="Cambria"/>
        </w:rPr>
        <w:t>Agland Co op 146.33 repairs/ supplies; Armour City 148.00 utilities; Buhl’s Dry Cleaners 168.75 repairs; Charles Mix Co. Sheriff’s Office 3780.00 prof fees;</w:t>
      </w:r>
      <w:r w:rsidR="00EA1113">
        <w:rPr>
          <w:rFonts w:ascii="Cambria" w:hAnsi="Cambria"/>
        </w:rPr>
        <w:t xml:space="preserve"> Cole Papers 202.00 supplies; Community Health Services 2279.38 </w:t>
      </w:r>
      <w:r w:rsidR="00EE5BE6">
        <w:rPr>
          <w:rFonts w:ascii="Cambria" w:hAnsi="Cambria"/>
        </w:rPr>
        <w:t>prof fees; Connecting Point 95.96 prof fees; Dept of Health 350.00 prof fees; Douglas Electric 121.57 utilities;</w:t>
      </w:r>
      <w:r w:rsidR="004037A5">
        <w:rPr>
          <w:rFonts w:ascii="Cambria" w:hAnsi="Cambria"/>
        </w:rPr>
        <w:t xml:space="preserve"> Fedex 36.40 supplies; AT&amp;T Mobility 200.20 utilities; First Security Finance 4630.61 debt services; Goldenwest 795.79 utilities; Lincoln Co. Auditor 267.87 prof fees; Mid-American Research 172.85 supplies; Microfilm Imaging Systems 322.50 rental fees; </w:t>
      </w:r>
      <w:r w:rsidR="00205255">
        <w:rPr>
          <w:rFonts w:ascii="Cambria" w:hAnsi="Cambria"/>
        </w:rPr>
        <w:t>Nextraq 118.65 utilities; Northwestern Energy 1341.48 utilities; Office Products</w:t>
      </w:r>
      <w:r w:rsidR="000F2E7D">
        <w:rPr>
          <w:rFonts w:ascii="Cambria" w:hAnsi="Cambria"/>
        </w:rPr>
        <w:t xml:space="preserve"> Center 1317.91 supplies; Randall Comm. Water Dist. 81.00 utilities; SDAAO 50.00 conference; State of SD 42.50 utilities; Van Deist Supply Co. 14000.00 supplies; US Bank- Voyager 1519.56 fuel.</w:t>
      </w:r>
    </w:p>
    <w:p w14:paraId="704970EF" w14:textId="5F981EA6" w:rsidR="00F66DFC" w:rsidRDefault="00F66DFC">
      <w:pPr>
        <w:rPr>
          <w:rFonts w:ascii="Cambria" w:hAnsi="Cambria"/>
        </w:rPr>
      </w:pPr>
      <w:r>
        <w:rPr>
          <w:rFonts w:ascii="Cambria" w:hAnsi="Cambria"/>
        </w:rPr>
        <w:t>ROAD AND BRIDGE FUND</w:t>
      </w:r>
      <w:r w:rsidR="000F2E7D">
        <w:rPr>
          <w:rFonts w:ascii="Cambria" w:hAnsi="Cambria"/>
        </w:rPr>
        <w:br/>
        <w:t>605 Building Supply 498.38 repairs; Agland Co op 4878.26 supplies; Armour City 58.00 utilities; C&amp;B Operations 159.45 supplies; Connecting Point 25.02 prof fees; Deere Credit Inc. 38,196.87</w:t>
      </w:r>
      <w:r w:rsidR="0040311A">
        <w:rPr>
          <w:rFonts w:ascii="Cambria" w:hAnsi="Cambria"/>
        </w:rPr>
        <w:t xml:space="preserve"> debt services; Delmont Lumber 300.00 repairs; Econo Signs 187.27 repairs; AT&amp;T Mobility 80.08 utilities; Goldenwest 201.37 utilities; Kimball Midwest 332.57 supplies; Nextraq 101.70 utilities; Northern Truck Equipment 18,933.00 equipment; Northwestern Energy 12.19 utilities; Office Products Center 128.91 supplies; RDO Equipment 3654.99 repairs; U.S Bank- Voyager 519.69 fuel. </w:t>
      </w:r>
    </w:p>
    <w:p w14:paraId="4C30E433" w14:textId="3D49FA9C" w:rsidR="00F66DFC" w:rsidRDefault="00F66DFC">
      <w:pPr>
        <w:rPr>
          <w:rFonts w:ascii="Cambria" w:hAnsi="Cambria"/>
        </w:rPr>
      </w:pPr>
      <w:r>
        <w:rPr>
          <w:rFonts w:ascii="Cambria" w:hAnsi="Cambria"/>
        </w:rPr>
        <w:t>E911 FUND</w:t>
      </w:r>
      <w:r w:rsidR="0040311A">
        <w:rPr>
          <w:rFonts w:ascii="Cambria" w:hAnsi="Cambria"/>
        </w:rPr>
        <w:br/>
      </w:r>
      <w:r w:rsidR="00DB2DE4">
        <w:rPr>
          <w:rFonts w:ascii="Cambria" w:hAnsi="Cambria"/>
        </w:rPr>
        <w:t>Charles Mix County 19,859.04 E911 Services- 3</w:t>
      </w:r>
      <w:r w:rsidR="00DB2DE4" w:rsidRPr="00DB2DE4">
        <w:rPr>
          <w:rFonts w:ascii="Cambria" w:hAnsi="Cambria"/>
          <w:vertAlign w:val="superscript"/>
        </w:rPr>
        <w:t>rd</w:t>
      </w:r>
      <w:r w:rsidR="00DB2DE4">
        <w:rPr>
          <w:rFonts w:ascii="Cambria" w:hAnsi="Cambria"/>
        </w:rPr>
        <w:t xml:space="preserve"> qtr; Goldenwest 400.00 prof fees; Midstate Communications 440.11 prof fees.</w:t>
      </w:r>
    </w:p>
    <w:p w14:paraId="63A1EABC" w14:textId="377E2A6A" w:rsidR="00F66DFC" w:rsidRDefault="00F66DFC">
      <w:pPr>
        <w:rPr>
          <w:rFonts w:ascii="Cambria" w:hAnsi="Cambria"/>
        </w:rPr>
      </w:pPr>
      <w:r>
        <w:rPr>
          <w:rFonts w:ascii="Cambria" w:hAnsi="Cambria"/>
        </w:rPr>
        <w:t>EMERGENCY MANAGEMENT</w:t>
      </w:r>
      <w:r w:rsidR="00DB2DE4">
        <w:rPr>
          <w:rFonts w:ascii="Cambria" w:hAnsi="Cambria"/>
        </w:rPr>
        <w:br/>
        <w:t xml:space="preserve">Connecting Point 4.02 prof fees. </w:t>
      </w:r>
    </w:p>
    <w:p w14:paraId="02835088" w14:textId="2D9E5E2D" w:rsidR="00581826" w:rsidRDefault="00F66DFC">
      <w:pPr>
        <w:rPr>
          <w:rFonts w:ascii="Cambria" w:hAnsi="Cambria"/>
        </w:rPr>
      </w:pPr>
      <w:r>
        <w:rPr>
          <w:rFonts w:ascii="Cambria" w:hAnsi="Cambria"/>
        </w:rPr>
        <w:t>MEADOW VALLEY DITCH FUND</w:t>
      </w:r>
      <w:r w:rsidR="00DB2DE4">
        <w:rPr>
          <w:rFonts w:ascii="Cambria" w:hAnsi="Cambria"/>
        </w:rPr>
        <w:br/>
        <w:t xml:space="preserve">Schrank Construction 1383.93 ditch maintenance. </w:t>
      </w:r>
    </w:p>
    <w:p w14:paraId="337B22EB" w14:textId="16133DA5" w:rsidR="00C22375" w:rsidRPr="00085677" w:rsidRDefault="00C22375" w:rsidP="00C22375">
      <w:pPr>
        <w:spacing w:after="200" w:line="276" w:lineRule="auto"/>
        <w:rPr>
          <w:rFonts w:ascii="Cambria" w:hAnsi="Cambria" w:cstheme="minorHAnsi"/>
        </w:rPr>
      </w:pPr>
      <w:r w:rsidRPr="00085677">
        <w:rPr>
          <w:rFonts w:ascii="Cambria Math" w:eastAsia="Times New Roman" w:hAnsi="Cambria Math" w:cs="Times New Roman"/>
          <w:lang w:eastAsia="ar-SA"/>
        </w:rPr>
        <w:lastRenderedPageBreak/>
        <w:t>ADJOURNMENT</w:t>
      </w:r>
      <w:r w:rsidRPr="00085677">
        <w:rPr>
          <w:rFonts w:ascii="Cambria Math" w:eastAsia="Times New Roman" w:hAnsi="Cambria Math" w:cs="Times New Roman"/>
          <w:lang w:eastAsia="ar-SA"/>
        </w:rPr>
        <w:br/>
        <w:t xml:space="preserve">At </w:t>
      </w:r>
      <w:r>
        <w:rPr>
          <w:rFonts w:ascii="Cambria Math" w:eastAsia="Times New Roman" w:hAnsi="Cambria Math" w:cs="Times New Roman"/>
          <w:lang w:eastAsia="ar-SA"/>
        </w:rPr>
        <w:t>10:58 a</w:t>
      </w:r>
      <w:r w:rsidRPr="00085677">
        <w:rPr>
          <w:rFonts w:ascii="Cambria Math" w:eastAsia="Times New Roman" w:hAnsi="Cambria Math" w:cs="Times New Roman"/>
          <w:lang w:eastAsia="ar-SA"/>
        </w:rPr>
        <w:t xml:space="preserve">.m., a motion was made by Ymker, seconded by </w:t>
      </w:r>
      <w:r w:rsidRPr="00C22375">
        <w:rPr>
          <w:rFonts w:ascii="Cambria Math" w:eastAsia="Times New Roman" w:hAnsi="Cambria Math" w:cs="Times New Roman"/>
          <w:lang w:eastAsia="ar-SA"/>
        </w:rPr>
        <w:t>Star to adjourn until 9:00 a.m. on Tuesday, November 29, 2022.</w:t>
      </w:r>
      <w:r w:rsidRPr="00085677">
        <w:rPr>
          <w:rFonts w:ascii="Cambria Math" w:eastAsia="Times New Roman" w:hAnsi="Cambria Math" w:cs="Times New Roman"/>
          <w:lang w:eastAsia="ar-SA"/>
        </w:rPr>
        <w:t xml:space="preserve"> All members voted in favor of this action; motion carried.  </w:t>
      </w:r>
    </w:p>
    <w:p w14:paraId="15F76B70" w14:textId="77777777" w:rsidR="00C22375" w:rsidRPr="00085677" w:rsidRDefault="00C22375" w:rsidP="00C22375">
      <w:pPr>
        <w:suppressAutoHyphens/>
        <w:spacing w:after="0" w:line="240" w:lineRule="auto"/>
        <w:rPr>
          <w:rFonts w:ascii="Cambria Math" w:eastAsia="Times New Roman" w:hAnsi="Cambria Math" w:cs="Times New Roman"/>
          <w:lang w:eastAsia="ar-SA"/>
        </w:rPr>
      </w:pPr>
    </w:p>
    <w:p w14:paraId="4FE167E7" w14:textId="77777777" w:rsidR="00C22375" w:rsidRPr="00085677" w:rsidRDefault="00C22375" w:rsidP="00C22375">
      <w:pPr>
        <w:tabs>
          <w:tab w:val="left" w:pos="720"/>
          <w:tab w:val="right" w:pos="6300"/>
          <w:tab w:val="left" w:pos="7020"/>
          <w:tab w:val="right" w:pos="11880"/>
          <w:tab w:val="right" w:pos="12600"/>
        </w:tabs>
        <w:suppressAutoHyphens/>
        <w:spacing w:after="0" w:line="228" w:lineRule="auto"/>
        <w:ind w:right="-360"/>
        <w:jc w:val="right"/>
        <w:rPr>
          <w:rFonts w:ascii="Cambria" w:eastAsia="Times New Roman" w:hAnsi="Cambria" w:cs="Times New Roman"/>
          <w:lang w:eastAsia="ar-SA"/>
        </w:rPr>
      </w:pPr>
    </w:p>
    <w:p w14:paraId="155BD5F2" w14:textId="77777777" w:rsidR="00C22375" w:rsidRPr="00085677" w:rsidRDefault="00C22375" w:rsidP="00C22375">
      <w:pPr>
        <w:tabs>
          <w:tab w:val="left" w:pos="720"/>
          <w:tab w:val="right" w:pos="6300"/>
          <w:tab w:val="left" w:pos="7020"/>
          <w:tab w:val="right" w:pos="11880"/>
          <w:tab w:val="right" w:pos="12600"/>
        </w:tabs>
        <w:suppressAutoHyphens/>
        <w:spacing w:after="0" w:line="228" w:lineRule="auto"/>
        <w:ind w:right="-360"/>
        <w:jc w:val="right"/>
        <w:rPr>
          <w:rFonts w:ascii="Cambria" w:eastAsia="Times New Roman" w:hAnsi="Cambria" w:cs="Times New Roman"/>
          <w:lang w:eastAsia="ar-SA"/>
        </w:rPr>
      </w:pPr>
      <w:r w:rsidRPr="00085677">
        <w:rPr>
          <w:rFonts w:ascii="Cambria" w:eastAsia="Times New Roman" w:hAnsi="Cambria" w:cs="Times New Roman"/>
          <w:lang w:eastAsia="ar-SA"/>
        </w:rPr>
        <w:t xml:space="preserve">SIGNED: __________________________________________                  </w:t>
      </w:r>
    </w:p>
    <w:p w14:paraId="7F2B7442" w14:textId="77777777" w:rsidR="00C22375" w:rsidRPr="00085677" w:rsidRDefault="00C22375" w:rsidP="00C22375">
      <w:pPr>
        <w:tabs>
          <w:tab w:val="left" w:pos="720"/>
          <w:tab w:val="right" w:pos="6300"/>
          <w:tab w:val="left" w:pos="7020"/>
          <w:tab w:val="right" w:pos="11880"/>
          <w:tab w:val="right" w:pos="12600"/>
        </w:tabs>
        <w:suppressAutoHyphens/>
        <w:spacing w:after="0" w:line="228" w:lineRule="auto"/>
        <w:ind w:right="-360"/>
        <w:jc w:val="right"/>
        <w:rPr>
          <w:rFonts w:ascii="Cambria" w:eastAsia="Times New Roman" w:hAnsi="Cambria" w:cs="Times New Roman"/>
          <w:lang w:eastAsia="ar-SA"/>
        </w:rPr>
      </w:pPr>
      <w:r w:rsidRPr="00085677">
        <w:rPr>
          <w:rFonts w:ascii="Cambria" w:eastAsia="Times New Roman" w:hAnsi="Cambria" w:cs="Times New Roman"/>
          <w:lang w:eastAsia="ar-SA"/>
        </w:rPr>
        <w:t xml:space="preserve"> Tim Goldammer, Chairman </w:t>
      </w:r>
      <w:r w:rsidRPr="00085677">
        <w:rPr>
          <w:rFonts w:ascii="Cambria" w:eastAsia="Times New Roman" w:hAnsi="Cambria" w:cs="Times New Roman"/>
          <w:lang w:eastAsia="ar-SA"/>
        </w:rPr>
        <w:br/>
        <w:t xml:space="preserve">                   Board of County Commissioners</w:t>
      </w:r>
      <w:r w:rsidRPr="00085677">
        <w:rPr>
          <w:rFonts w:ascii="Cambria" w:eastAsia="Times New Roman" w:hAnsi="Cambria" w:cs="Times New Roman"/>
          <w:lang w:eastAsia="ar-SA"/>
        </w:rPr>
        <w:br/>
      </w:r>
    </w:p>
    <w:p w14:paraId="411815E4" w14:textId="77777777" w:rsidR="00C22375" w:rsidRPr="00085677" w:rsidRDefault="00C22375" w:rsidP="00C22375">
      <w:pPr>
        <w:tabs>
          <w:tab w:val="left" w:pos="720"/>
          <w:tab w:val="right" w:pos="6300"/>
          <w:tab w:val="left" w:pos="7020"/>
          <w:tab w:val="right" w:pos="11880"/>
          <w:tab w:val="right" w:pos="12600"/>
        </w:tabs>
        <w:suppressAutoHyphens/>
        <w:spacing w:after="0" w:line="228" w:lineRule="auto"/>
        <w:ind w:right="-360"/>
        <w:jc w:val="right"/>
        <w:rPr>
          <w:rFonts w:ascii="Cambria" w:eastAsia="Times New Roman" w:hAnsi="Cambria" w:cs="Times New Roman"/>
          <w:lang w:eastAsia="ar-SA"/>
        </w:rPr>
      </w:pPr>
    </w:p>
    <w:p w14:paraId="540CA6DD" w14:textId="77777777" w:rsidR="00C22375" w:rsidRPr="00085677" w:rsidRDefault="00C22375" w:rsidP="00C22375">
      <w:r w:rsidRPr="00085677">
        <w:rPr>
          <w:rFonts w:ascii="Cambria" w:eastAsia="Times New Roman" w:hAnsi="Cambria" w:cs="Times New Roman"/>
          <w:lang w:eastAsia="ar-SA"/>
        </w:rPr>
        <w:t>ATTEST: ____________________________________</w:t>
      </w:r>
      <w:r w:rsidRPr="00085677">
        <w:rPr>
          <w:rFonts w:ascii="Cambria" w:eastAsia="Times New Roman" w:hAnsi="Cambria" w:cs="Times New Roman"/>
          <w:lang w:eastAsia="ar-SA"/>
        </w:rPr>
        <w:tab/>
      </w:r>
      <w:r w:rsidRPr="00085677">
        <w:rPr>
          <w:rFonts w:ascii="Cambria" w:eastAsia="Times New Roman" w:hAnsi="Cambria" w:cs="Times New Roman"/>
          <w:lang w:eastAsia="ar-SA"/>
        </w:rPr>
        <w:br/>
        <w:t xml:space="preserve">                   Phyllis Barker, Auditor</w:t>
      </w:r>
      <w:r w:rsidRPr="00085677">
        <w:rPr>
          <w:rFonts w:ascii="Cambria" w:eastAsia="Times New Roman" w:hAnsi="Cambria" w:cs="Times New Roman"/>
          <w:lang w:eastAsia="ar-SA"/>
        </w:rPr>
        <w:tab/>
      </w:r>
    </w:p>
    <w:p w14:paraId="2F8F9CB2" w14:textId="77777777" w:rsidR="00C22375" w:rsidRDefault="00C22375"/>
    <w:sectPr w:rsidR="00C2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47"/>
    <w:rsid w:val="000B5A40"/>
    <w:rsid w:val="000F2E7D"/>
    <w:rsid w:val="001C3720"/>
    <w:rsid w:val="001F7B2B"/>
    <w:rsid w:val="00205255"/>
    <w:rsid w:val="0040311A"/>
    <w:rsid w:val="004037A5"/>
    <w:rsid w:val="00551647"/>
    <w:rsid w:val="00581826"/>
    <w:rsid w:val="006929D4"/>
    <w:rsid w:val="006B0093"/>
    <w:rsid w:val="006C53E4"/>
    <w:rsid w:val="0077673E"/>
    <w:rsid w:val="009312C6"/>
    <w:rsid w:val="009766B6"/>
    <w:rsid w:val="00A82C2D"/>
    <w:rsid w:val="00AD08BC"/>
    <w:rsid w:val="00B57547"/>
    <w:rsid w:val="00BD102E"/>
    <w:rsid w:val="00C1638A"/>
    <w:rsid w:val="00C22375"/>
    <w:rsid w:val="00D61107"/>
    <w:rsid w:val="00DB2DE4"/>
    <w:rsid w:val="00E63A1B"/>
    <w:rsid w:val="00EA1113"/>
    <w:rsid w:val="00EE5BE6"/>
    <w:rsid w:val="00F6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9B4C"/>
  <w15:chartTrackingRefBased/>
  <w15:docId w15:val="{C9196CD8-97B7-4FE3-990D-BCC19A33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6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odytextfirstindent">
    <w:name w:val="x_msobodytextfirstindent"/>
    <w:basedOn w:val="Normal"/>
    <w:rsid w:val="007767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8</cp:revision>
  <cp:lastPrinted>2022-11-16T19:40:00Z</cp:lastPrinted>
  <dcterms:created xsi:type="dcterms:W3CDTF">2022-11-09T15:33:00Z</dcterms:created>
  <dcterms:modified xsi:type="dcterms:W3CDTF">2022-11-21T21:07:00Z</dcterms:modified>
</cp:coreProperties>
</file>